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057" w:rsidRDefault="00D75C16">
      <w:r>
        <w:rPr>
          <w:noProof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D:\Рабочий стол\отчет в центр занятости\2016-11-07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отчет в центр занятости\2016-11-07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C16" w:rsidRDefault="00D75C16"/>
    <w:p w:rsidR="00D75C16" w:rsidRDefault="00D75C16"/>
    <w:p w:rsidR="00D75C16" w:rsidRDefault="00D75C16"/>
    <w:tbl>
      <w:tblPr>
        <w:tblW w:w="10400" w:type="dxa"/>
        <w:tblLook w:val="04A0"/>
      </w:tblPr>
      <w:tblGrid>
        <w:gridCol w:w="10400"/>
      </w:tblGrid>
      <w:tr w:rsidR="00D75C16" w:rsidRPr="00D75C16" w:rsidTr="00D75C16">
        <w:trPr>
          <w:trHeight w:val="300"/>
        </w:trPr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C16" w:rsidRPr="00D75C16" w:rsidRDefault="00D75C16" w:rsidP="00D75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дошкольное образование;</w:t>
            </w:r>
          </w:p>
        </w:tc>
      </w:tr>
      <w:tr w:rsidR="00D75C16" w:rsidRPr="00D75C16" w:rsidTr="00D75C16">
        <w:trPr>
          <w:trHeight w:val="15"/>
        </w:trPr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C16" w:rsidRPr="00D75C16" w:rsidRDefault="00D75C16" w:rsidP="00D75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5C16" w:rsidRPr="00D75C16" w:rsidTr="00D75C16">
        <w:trPr>
          <w:trHeight w:val="300"/>
        </w:trPr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C16" w:rsidRPr="00D75C16" w:rsidRDefault="00D75C16" w:rsidP="00D75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5C16" w:rsidRPr="00D75C16" w:rsidTr="00D75C16">
        <w:trPr>
          <w:trHeight w:val="923"/>
        </w:trPr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C16" w:rsidRPr="00D75C16" w:rsidRDefault="00D75C16" w:rsidP="00D7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75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1.3. Перечень услуг (работ), относящихся в соответствии с уставом к основным видам деятельности учреждения, предоставление которых для физических и юридических лиц осуществляется, в том числе за плату:</w:t>
            </w:r>
          </w:p>
        </w:tc>
      </w:tr>
      <w:tr w:rsidR="00D75C16" w:rsidRPr="00D75C16" w:rsidTr="00D75C16">
        <w:trPr>
          <w:trHeight w:val="555"/>
        </w:trPr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C16" w:rsidRPr="00D75C16" w:rsidRDefault="00D75C16" w:rsidP="00D75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6">
              <w:rPr>
                <w:rFonts w:ascii="Times New Roman" w:eastAsia="Times New Roman" w:hAnsi="Times New Roman" w:cs="Times New Roman"/>
                <w:lang w:eastAsia="ru-RU"/>
              </w:rPr>
              <w:t>1) реализации программ дополнительного образования, не предусмотренных в муниципальном задании;</w:t>
            </w:r>
          </w:p>
        </w:tc>
      </w:tr>
      <w:tr w:rsidR="00D75C16" w:rsidRPr="00D75C16" w:rsidTr="00D75C16">
        <w:trPr>
          <w:trHeight w:val="300"/>
        </w:trPr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C16" w:rsidRPr="00D75C16" w:rsidRDefault="00D75C16" w:rsidP="00D75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6">
              <w:rPr>
                <w:rFonts w:ascii="Times New Roman" w:eastAsia="Times New Roman" w:hAnsi="Times New Roman" w:cs="Times New Roman"/>
                <w:lang w:eastAsia="ru-RU"/>
              </w:rPr>
              <w:t xml:space="preserve">2) </w:t>
            </w:r>
            <w:proofErr w:type="spellStart"/>
            <w:r w:rsidRPr="00D75C16">
              <w:rPr>
                <w:rFonts w:ascii="Times New Roman" w:eastAsia="Times New Roman" w:hAnsi="Times New Roman" w:cs="Times New Roman"/>
                <w:lang w:eastAsia="ru-RU"/>
              </w:rPr>
              <w:t>деятеьность</w:t>
            </w:r>
            <w:proofErr w:type="spellEnd"/>
            <w:r w:rsidRPr="00D75C16">
              <w:rPr>
                <w:rFonts w:ascii="Times New Roman" w:eastAsia="Times New Roman" w:hAnsi="Times New Roman" w:cs="Times New Roman"/>
                <w:lang w:eastAsia="ru-RU"/>
              </w:rPr>
              <w:t xml:space="preserve"> по присмотру и уходу за детьми;</w:t>
            </w:r>
          </w:p>
        </w:tc>
      </w:tr>
      <w:tr w:rsidR="00D75C16" w:rsidRPr="00D75C16" w:rsidTr="00D75C16">
        <w:trPr>
          <w:trHeight w:val="270"/>
        </w:trPr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C16" w:rsidRPr="00D75C16" w:rsidRDefault="00D75C16" w:rsidP="00D75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6">
              <w:rPr>
                <w:rFonts w:ascii="Times New Roman" w:eastAsia="Times New Roman" w:hAnsi="Times New Roman" w:cs="Times New Roman"/>
                <w:lang w:eastAsia="ru-RU"/>
              </w:rPr>
              <w:t>3) оказание учебно-методических услуг в сфере образования;</w:t>
            </w:r>
          </w:p>
        </w:tc>
      </w:tr>
      <w:tr w:rsidR="00D75C16" w:rsidRPr="00D75C16" w:rsidTr="00D75C16">
        <w:trPr>
          <w:trHeight w:val="585"/>
        </w:trPr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C16" w:rsidRPr="00D75C16" w:rsidRDefault="00D75C16" w:rsidP="00D75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6">
              <w:rPr>
                <w:rFonts w:ascii="Times New Roman" w:eastAsia="Times New Roman" w:hAnsi="Times New Roman" w:cs="Times New Roman"/>
                <w:lang w:eastAsia="ru-RU"/>
              </w:rPr>
              <w:t>4) организация и проведение конференций, семинаров и других научно-организационных и научно-практических мероприятий, в том числе международных;</w:t>
            </w:r>
          </w:p>
        </w:tc>
      </w:tr>
      <w:tr w:rsidR="00D75C16" w:rsidRPr="00D75C16" w:rsidTr="00D75C16">
        <w:trPr>
          <w:trHeight w:val="225"/>
        </w:trPr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C16" w:rsidRPr="00D75C16" w:rsidRDefault="00D75C16" w:rsidP="00D75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6">
              <w:rPr>
                <w:rFonts w:ascii="Times New Roman" w:eastAsia="Times New Roman" w:hAnsi="Times New Roman" w:cs="Times New Roman"/>
                <w:lang w:eastAsia="ru-RU"/>
              </w:rPr>
              <w:t xml:space="preserve">5) </w:t>
            </w:r>
            <w:proofErr w:type="spellStart"/>
            <w:r w:rsidRPr="00D75C16">
              <w:rPr>
                <w:rFonts w:ascii="Times New Roman" w:eastAsia="Times New Roman" w:hAnsi="Times New Roman" w:cs="Times New Roman"/>
                <w:lang w:eastAsia="ru-RU"/>
              </w:rPr>
              <w:t>органиция</w:t>
            </w:r>
            <w:proofErr w:type="spellEnd"/>
            <w:r w:rsidRPr="00D75C16">
              <w:rPr>
                <w:rFonts w:ascii="Times New Roman" w:eastAsia="Times New Roman" w:hAnsi="Times New Roman" w:cs="Times New Roman"/>
                <w:lang w:eastAsia="ru-RU"/>
              </w:rPr>
              <w:t xml:space="preserve"> отдыха, оздоровления и занятости детей;</w:t>
            </w:r>
          </w:p>
        </w:tc>
      </w:tr>
      <w:tr w:rsidR="00D75C16" w:rsidRPr="00D75C16" w:rsidTr="00D75C16">
        <w:trPr>
          <w:trHeight w:val="15"/>
        </w:trPr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C16" w:rsidRPr="00D75C16" w:rsidRDefault="00D75C16" w:rsidP="00D75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5C16" w:rsidRPr="00D75C16" w:rsidTr="00D75C16">
        <w:trPr>
          <w:trHeight w:val="315"/>
        </w:trPr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C16" w:rsidRPr="00D75C16" w:rsidRDefault="00D75C16" w:rsidP="00D75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6">
              <w:rPr>
                <w:rFonts w:ascii="Times New Roman" w:eastAsia="Times New Roman" w:hAnsi="Times New Roman" w:cs="Times New Roman"/>
                <w:lang w:eastAsia="ru-RU"/>
              </w:rPr>
              <w:t>6) сдача помещений в аренду;</w:t>
            </w:r>
          </w:p>
        </w:tc>
      </w:tr>
      <w:tr w:rsidR="00D75C16" w:rsidRPr="00D75C16" w:rsidTr="00D75C16">
        <w:trPr>
          <w:trHeight w:val="315"/>
        </w:trPr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C16" w:rsidRPr="00D75C16" w:rsidRDefault="00D75C16" w:rsidP="00D75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6">
              <w:rPr>
                <w:rFonts w:ascii="Times New Roman" w:eastAsia="Times New Roman" w:hAnsi="Times New Roman" w:cs="Times New Roman"/>
                <w:lang w:eastAsia="ru-RU"/>
              </w:rPr>
              <w:t>7) тренировочная деятельность в области спорта и игр;</w:t>
            </w:r>
          </w:p>
        </w:tc>
      </w:tr>
      <w:tr w:rsidR="00D75C16" w:rsidRPr="00D75C16" w:rsidTr="00D75C16">
        <w:trPr>
          <w:trHeight w:val="600"/>
        </w:trPr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C16" w:rsidRPr="00D75C16" w:rsidRDefault="00D75C16" w:rsidP="00D75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6">
              <w:rPr>
                <w:rFonts w:ascii="Times New Roman" w:eastAsia="Times New Roman" w:hAnsi="Times New Roman" w:cs="Times New Roman"/>
                <w:lang w:eastAsia="ru-RU"/>
              </w:rPr>
              <w:t>8) деятельность по организации и постановке театральных и оперных представлений, концертов и прочих сценических выступлений;</w:t>
            </w:r>
          </w:p>
        </w:tc>
      </w:tr>
      <w:tr w:rsidR="00D75C16" w:rsidRPr="00D75C16" w:rsidTr="00D75C16">
        <w:trPr>
          <w:trHeight w:val="315"/>
        </w:trPr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C16" w:rsidRPr="00D75C16" w:rsidRDefault="00D75C16" w:rsidP="00D75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6">
              <w:rPr>
                <w:rFonts w:ascii="Times New Roman" w:eastAsia="Times New Roman" w:hAnsi="Times New Roman" w:cs="Times New Roman"/>
                <w:lang w:eastAsia="ru-RU"/>
              </w:rPr>
              <w:t>9) деятельность танцплощадок, дискотек, школ танцев;</w:t>
            </w:r>
          </w:p>
        </w:tc>
      </w:tr>
      <w:tr w:rsidR="00D75C16" w:rsidRPr="00D75C16" w:rsidTr="00D75C16">
        <w:trPr>
          <w:trHeight w:val="315"/>
        </w:trPr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C16" w:rsidRPr="00D75C16" w:rsidRDefault="00D75C16" w:rsidP="00D75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6">
              <w:rPr>
                <w:rFonts w:ascii="Times New Roman" w:eastAsia="Times New Roman" w:hAnsi="Times New Roman" w:cs="Times New Roman"/>
                <w:lang w:eastAsia="ru-RU"/>
              </w:rPr>
              <w:t xml:space="preserve">10) исследования </w:t>
            </w:r>
            <w:proofErr w:type="spellStart"/>
            <w:r w:rsidRPr="00D75C16">
              <w:rPr>
                <w:rFonts w:ascii="Times New Roman" w:eastAsia="Times New Roman" w:hAnsi="Times New Roman" w:cs="Times New Roman"/>
                <w:lang w:eastAsia="ru-RU"/>
              </w:rPr>
              <w:t>конъюктуры</w:t>
            </w:r>
            <w:proofErr w:type="spellEnd"/>
            <w:r w:rsidRPr="00D75C16">
              <w:rPr>
                <w:rFonts w:ascii="Times New Roman" w:eastAsia="Times New Roman" w:hAnsi="Times New Roman" w:cs="Times New Roman"/>
                <w:lang w:eastAsia="ru-RU"/>
              </w:rPr>
              <w:t xml:space="preserve"> рынка и выявление общественного мнения;</w:t>
            </w:r>
          </w:p>
        </w:tc>
      </w:tr>
      <w:tr w:rsidR="00D75C16" w:rsidRPr="00D75C16" w:rsidTr="00D75C16">
        <w:trPr>
          <w:trHeight w:val="315"/>
        </w:trPr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C16" w:rsidRPr="00D75C16" w:rsidRDefault="00D75C16" w:rsidP="00D75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6">
              <w:rPr>
                <w:rFonts w:ascii="Times New Roman" w:eastAsia="Times New Roman" w:hAnsi="Times New Roman" w:cs="Times New Roman"/>
                <w:lang w:eastAsia="ru-RU"/>
              </w:rPr>
              <w:t>11) организация досуга детей и молодежи, проведение культурно-массовых мероприятий;</w:t>
            </w:r>
          </w:p>
        </w:tc>
      </w:tr>
      <w:tr w:rsidR="00D75C16" w:rsidRPr="00D75C16" w:rsidTr="00D75C16">
        <w:trPr>
          <w:trHeight w:val="315"/>
        </w:trPr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C16" w:rsidRPr="00D75C16" w:rsidRDefault="00D75C16" w:rsidP="00D75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6">
              <w:rPr>
                <w:rFonts w:ascii="Times New Roman" w:eastAsia="Times New Roman" w:hAnsi="Times New Roman" w:cs="Times New Roman"/>
                <w:lang w:eastAsia="ru-RU"/>
              </w:rPr>
              <w:t>12) оказание дополнительных образовательных услуг;</w:t>
            </w:r>
          </w:p>
        </w:tc>
      </w:tr>
      <w:tr w:rsidR="00D75C16" w:rsidRPr="00D75C16" w:rsidTr="00D75C16">
        <w:trPr>
          <w:trHeight w:val="315"/>
        </w:trPr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C16" w:rsidRPr="00D75C16" w:rsidRDefault="00D75C16" w:rsidP="00D75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6">
              <w:rPr>
                <w:rFonts w:ascii="Times New Roman" w:eastAsia="Times New Roman" w:hAnsi="Times New Roman" w:cs="Times New Roman"/>
                <w:lang w:eastAsia="ru-RU"/>
              </w:rPr>
              <w:t>13) оказание услуг, сопровождающих образовательный процесс;</w:t>
            </w:r>
          </w:p>
        </w:tc>
      </w:tr>
      <w:tr w:rsidR="00D75C16" w:rsidRPr="00D75C16" w:rsidTr="00D75C16">
        <w:trPr>
          <w:trHeight w:val="315"/>
        </w:trPr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C16" w:rsidRPr="00D75C16" w:rsidRDefault="00D75C16" w:rsidP="00D75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6">
              <w:rPr>
                <w:rFonts w:ascii="Times New Roman" w:eastAsia="Times New Roman" w:hAnsi="Times New Roman" w:cs="Times New Roman"/>
                <w:lang w:eastAsia="ru-RU"/>
              </w:rPr>
              <w:t>14) оказание физкультурно-оздоровительных услуг;</w:t>
            </w:r>
          </w:p>
        </w:tc>
      </w:tr>
      <w:tr w:rsidR="00D75C16" w:rsidRPr="00D75C16" w:rsidTr="00D75C16">
        <w:trPr>
          <w:trHeight w:val="315"/>
        </w:trPr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C16" w:rsidRPr="00D75C16" w:rsidRDefault="00D75C16" w:rsidP="00D75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6">
              <w:rPr>
                <w:rFonts w:ascii="Times New Roman" w:eastAsia="Times New Roman" w:hAnsi="Times New Roman" w:cs="Times New Roman"/>
                <w:lang w:eastAsia="ru-RU"/>
              </w:rPr>
              <w:t>15) оказание услуг в сфере коррекции недостатков в физическом и (или) психическом развитии.</w:t>
            </w:r>
          </w:p>
        </w:tc>
      </w:tr>
      <w:tr w:rsidR="00D75C16" w:rsidRPr="00D75C16" w:rsidTr="00D75C16">
        <w:trPr>
          <w:trHeight w:val="30"/>
        </w:trPr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C16" w:rsidRPr="00D75C16" w:rsidRDefault="00D75C16" w:rsidP="00D75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C16">
              <w:rPr>
                <w:rFonts w:ascii="Times New Roman" w:eastAsia="Times New Roman" w:hAnsi="Times New Roman" w:cs="Times New Roman"/>
                <w:lang w:eastAsia="ru-RU"/>
              </w:rPr>
              <w:t>20) оказание физкультурно-оздоровительных услуг;</w:t>
            </w:r>
          </w:p>
        </w:tc>
      </w:tr>
      <w:tr w:rsidR="00D75C16" w:rsidRPr="00D75C16" w:rsidTr="00D75C16">
        <w:trPr>
          <w:trHeight w:val="720"/>
        </w:trPr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C16" w:rsidRPr="00D75C16" w:rsidRDefault="00D75C16" w:rsidP="00D7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75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1.4. Общая балансовая стоимость недвижимого муниципального имущества на дату составления Плана  всего - 11 626 571,05</w:t>
            </w:r>
          </w:p>
        </w:tc>
      </w:tr>
      <w:tr w:rsidR="00D75C16" w:rsidRPr="00D75C16" w:rsidTr="00D75C16">
        <w:trPr>
          <w:trHeight w:val="240"/>
        </w:trPr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C16" w:rsidRPr="00D75C16" w:rsidRDefault="00D75C16" w:rsidP="00D7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75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том числе:</w:t>
            </w:r>
          </w:p>
        </w:tc>
      </w:tr>
      <w:tr w:rsidR="00D75C16" w:rsidRPr="00D75C16" w:rsidTr="00D75C16">
        <w:trPr>
          <w:trHeight w:val="923"/>
        </w:trPr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C16" w:rsidRPr="00D75C16" w:rsidRDefault="00D75C16" w:rsidP="00D7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75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1.4.1. Стоимость имущества, закрепленного собственником имущества за учреждением на праве оперативного управления - 11 626 571,05</w:t>
            </w:r>
          </w:p>
        </w:tc>
      </w:tr>
      <w:tr w:rsidR="00D75C16" w:rsidRPr="00D75C16" w:rsidTr="00D75C16">
        <w:trPr>
          <w:trHeight w:val="672"/>
        </w:trPr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C16" w:rsidRPr="00D75C16" w:rsidRDefault="00D75C16" w:rsidP="00D7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75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1.4.2.  Стоимость имущества, приобретенного учреждением за счет выделенных собственником имущества учреждения средств -</w:t>
            </w:r>
          </w:p>
        </w:tc>
      </w:tr>
      <w:tr w:rsidR="00D75C16" w:rsidRPr="00D75C16" w:rsidTr="00D75C16">
        <w:trPr>
          <w:trHeight w:val="938"/>
        </w:trPr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C16" w:rsidRPr="00D75C16" w:rsidRDefault="00D75C16" w:rsidP="00D7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75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1.4.3. Стоимость имущества, приобретенного учреждением за счет доходов, полученных от иной приносящей доход деятельности -16 900,45</w:t>
            </w:r>
          </w:p>
        </w:tc>
      </w:tr>
      <w:tr w:rsidR="00D75C16" w:rsidRPr="00D75C16" w:rsidTr="00D75C16">
        <w:trPr>
          <w:trHeight w:val="672"/>
        </w:trPr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C16" w:rsidRPr="00D75C16" w:rsidRDefault="00D75C16" w:rsidP="00D7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75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1.5. Общая балансовая стоимость движимого муниципального имущества на дату составления Плана - 1 854 277,32</w:t>
            </w:r>
          </w:p>
        </w:tc>
      </w:tr>
      <w:tr w:rsidR="00D75C16" w:rsidRPr="00D75C16" w:rsidTr="00D75C16">
        <w:trPr>
          <w:trHeight w:val="278"/>
        </w:trPr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C16" w:rsidRPr="00D75C16" w:rsidRDefault="00D75C16" w:rsidP="00D7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75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в том числе </w:t>
            </w:r>
          </w:p>
        </w:tc>
      </w:tr>
      <w:tr w:rsidR="00D75C16" w:rsidRPr="00D75C16" w:rsidTr="00D75C16">
        <w:trPr>
          <w:trHeight w:val="278"/>
        </w:trPr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C16" w:rsidRPr="00D75C16" w:rsidRDefault="00D75C16" w:rsidP="00D7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75C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1.5.1. Балансовая стоимость особо ценного движимого имущества - 781 355,20</w:t>
            </w:r>
          </w:p>
        </w:tc>
      </w:tr>
      <w:tr w:rsidR="00D75C16" w:rsidRPr="00D75C16" w:rsidTr="00D75C16">
        <w:trPr>
          <w:trHeight w:val="300"/>
        </w:trPr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C16" w:rsidRPr="00D75C16" w:rsidRDefault="00D75C16" w:rsidP="00D75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75C16" w:rsidRDefault="00D75C16"/>
    <w:p w:rsidR="00D75C16" w:rsidRDefault="00D75C16"/>
    <w:p w:rsidR="00D75C16" w:rsidRDefault="00D75C16"/>
    <w:p w:rsidR="00D75C16" w:rsidRDefault="00D75C16"/>
    <w:p w:rsidR="00D75C16" w:rsidRDefault="00D75C16"/>
    <w:p w:rsidR="00D75C16" w:rsidRDefault="00D75C16"/>
    <w:sectPr w:rsidR="00D75C16" w:rsidSect="00D75C1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C16"/>
    <w:rsid w:val="00194586"/>
    <w:rsid w:val="006D185F"/>
    <w:rsid w:val="007C32A9"/>
    <w:rsid w:val="00D7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C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DB6A0-3FEE-4B7B-BDB6-3525E3C0A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1783</Characters>
  <Application>Microsoft Office Word</Application>
  <DocSecurity>0</DocSecurity>
  <Lines>14</Lines>
  <Paragraphs>4</Paragraphs>
  <ScaleCrop>false</ScaleCrop>
  <Company>Krokoz™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2016-11-07T02:50:00Z</dcterms:created>
  <dcterms:modified xsi:type="dcterms:W3CDTF">2016-11-07T03:00:00Z</dcterms:modified>
</cp:coreProperties>
</file>